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200" w:type="dxa"/>
        <w:tblInd w:w="-1091" w:type="dxa"/>
        <w:tblLook w:val="04A0" w:firstRow="1" w:lastRow="0" w:firstColumn="1" w:lastColumn="0" w:noHBand="0" w:noVBand="1"/>
      </w:tblPr>
      <w:tblGrid>
        <w:gridCol w:w="571"/>
        <w:gridCol w:w="2939"/>
        <w:gridCol w:w="7690"/>
      </w:tblGrid>
      <w:tr w:rsidR="008921D9" w:rsidRPr="003A254C" w14:paraId="08AFA01D" w14:textId="77777777" w:rsidTr="008921D9">
        <w:tc>
          <w:tcPr>
            <w:tcW w:w="426" w:type="dxa"/>
          </w:tcPr>
          <w:p w14:paraId="3CB8AF7C" w14:textId="77777777" w:rsidR="008921D9" w:rsidRPr="003A254C" w:rsidRDefault="008921D9" w:rsidP="003A254C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978" w:type="dxa"/>
          </w:tcPr>
          <w:p w14:paraId="1D186EA7" w14:textId="2E7E420D" w:rsidR="008921D9" w:rsidRPr="003A254C" w:rsidRDefault="008921D9" w:rsidP="003A254C">
            <w:pPr>
              <w:spacing w:line="360" w:lineRule="auto"/>
              <w:rPr>
                <w:b/>
                <w:sz w:val="28"/>
                <w:szCs w:val="28"/>
              </w:rPr>
            </w:pPr>
            <w:r w:rsidRPr="003A254C">
              <w:rPr>
                <w:b/>
                <w:sz w:val="28"/>
                <w:szCs w:val="28"/>
              </w:rPr>
              <w:t>Term</w:t>
            </w:r>
          </w:p>
        </w:tc>
        <w:tc>
          <w:tcPr>
            <w:tcW w:w="7796" w:type="dxa"/>
          </w:tcPr>
          <w:p w14:paraId="4D59CA38" w14:textId="54892302" w:rsidR="008921D9" w:rsidRPr="003A254C" w:rsidRDefault="008921D9" w:rsidP="003A254C">
            <w:pPr>
              <w:spacing w:line="360" w:lineRule="auto"/>
              <w:rPr>
                <w:b/>
                <w:sz w:val="28"/>
                <w:szCs w:val="28"/>
              </w:rPr>
            </w:pPr>
            <w:r w:rsidRPr="003A254C">
              <w:rPr>
                <w:b/>
                <w:sz w:val="28"/>
                <w:szCs w:val="28"/>
              </w:rPr>
              <w:t>Definition</w:t>
            </w:r>
          </w:p>
        </w:tc>
      </w:tr>
      <w:tr w:rsidR="008921D9" w:rsidRPr="003A254C" w14:paraId="6E30C450" w14:textId="77777777" w:rsidTr="008921D9">
        <w:tc>
          <w:tcPr>
            <w:tcW w:w="426" w:type="dxa"/>
          </w:tcPr>
          <w:p w14:paraId="36395D9D" w14:textId="666108CA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978" w:type="dxa"/>
          </w:tcPr>
          <w:p w14:paraId="549E1CE0" w14:textId="1430FBD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50C69AE3" w14:textId="2B1CD180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A loose layer of rocky material overlying bedrock.</w:t>
            </w:r>
          </w:p>
        </w:tc>
      </w:tr>
      <w:tr w:rsidR="008921D9" w:rsidRPr="003A254C" w14:paraId="687BDC6C" w14:textId="77777777" w:rsidTr="008921D9">
        <w:tc>
          <w:tcPr>
            <w:tcW w:w="426" w:type="dxa"/>
          </w:tcPr>
          <w:p w14:paraId="2B8F3C9C" w14:textId="5ECF9799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978" w:type="dxa"/>
          </w:tcPr>
          <w:p w14:paraId="5FE826B3" w14:textId="51C91DF6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682181C2" w14:textId="26070A00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The speed required for suspended particles of a given size, </w:t>
            </w:r>
            <w:proofErr w:type="gramStart"/>
            <w:r w:rsidRPr="003A254C">
              <w:rPr>
                <w:sz w:val="28"/>
                <w:szCs w:val="28"/>
              </w:rPr>
              <w:t>transported  by</w:t>
            </w:r>
            <w:proofErr w:type="gramEnd"/>
            <w:r w:rsidRPr="003A254C">
              <w:rPr>
                <w:sz w:val="28"/>
                <w:szCs w:val="28"/>
              </w:rPr>
              <w:t xml:space="preserve"> rivers, the wind and tidal currents, to be deposited. </w:t>
            </w:r>
          </w:p>
        </w:tc>
      </w:tr>
      <w:tr w:rsidR="008921D9" w:rsidRPr="003A254C" w14:paraId="18A655E4" w14:textId="77777777" w:rsidTr="008921D9">
        <w:tc>
          <w:tcPr>
            <w:tcW w:w="426" w:type="dxa"/>
          </w:tcPr>
          <w:p w14:paraId="0F0C3CBD" w14:textId="5FA9635C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978" w:type="dxa"/>
          </w:tcPr>
          <w:p w14:paraId="72C3F91E" w14:textId="3115092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6338E497" w14:textId="2C801831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A process by which salt causes the aggregation of minute clay particles not larger masses that are too heavy to remain suspended in water.</w:t>
            </w:r>
          </w:p>
        </w:tc>
      </w:tr>
      <w:tr w:rsidR="008921D9" w:rsidRPr="003A254C" w14:paraId="303BE88B" w14:textId="77777777" w:rsidTr="008921D9">
        <w:tc>
          <w:tcPr>
            <w:tcW w:w="426" w:type="dxa"/>
          </w:tcPr>
          <w:p w14:paraId="2E14AB42" w14:textId="6FDAC4B3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978" w:type="dxa"/>
          </w:tcPr>
          <w:p w14:paraId="4039C7EC" w14:textId="6382DAE7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03B77624" w14:textId="409A3BFB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The layers or beds found in sedimentary rock.</w:t>
            </w:r>
          </w:p>
        </w:tc>
      </w:tr>
      <w:tr w:rsidR="008921D9" w:rsidRPr="003A254C" w14:paraId="16436676" w14:textId="77777777" w:rsidTr="008921D9">
        <w:tc>
          <w:tcPr>
            <w:tcW w:w="426" w:type="dxa"/>
          </w:tcPr>
          <w:p w14:paraId="54A05602" w14:textId="6F0D33F7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978" w:type="dxa"/>
          </w:tcPr>
          <w:p w14:paraId="0554EF72" w14:textId="69FAC68F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26729ED0" w14:textId="7557C881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The reorientation of wave fronts as they enter shallow water so that they approach parallel (or roughly parallel to the shoreline).</w:t>
            </w:r>
          </w:p>
        </w:tc>
      </w:tr>
      <w:tr w:rsidR="008921D9" w:rsidRPr="003A254C" w14:paraId="719F1F3A" w14:textId="77777777" w:rsidTr="008921D9">
        <w:tc>
          <w:tcPr>
            <w:tcW w:w="426" w:type="dxa"/>
          </w:tcPr>
          <w:p w14:paraId="5D50C776" w14:textId="66479F31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978" w:type="dxa"/>
          </w:tcPr>
          <w:p w14:paraId="32BE68A0" w14:textId="2610607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4DC09EF6" w14:textId="3B59C47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Imaginary lines, perpendicular to wave fronts, representing the transfer of energy as a wave moves towards the coast. </w:t>
            </w:r>
          </w:p>
        </w:tc>
      </w:tr>
      <w:tr w:rsidR="008921D9" w:rsidRPr="003A254C" w14:paraId="44D88AFB" w14:textId="77777777" w:rsidTr="008921D9">
        <w:tc>
          <w:tcPr>
            <w:tcW w:w="426" w:type="dxa"/>
          </w:tcPr>
          <w:p w14:paraId="5D2E3F47" w14:textId="43BB8295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978" w:type="dxa"/>
          </w:tcPr>
          <w:p w14:paraId="007DE870" w14:textId="7F00CFBB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794AC79B" w14:textId="3CBD55C3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Cloudy or muddy conditions owing to sediments held in suspension. </w:t>
            </w:r>
          </w:p>
        </w:tc>
      </w:tr>
      <w:tr w:rsidR="008921D9" w:rsidRPr="003A254C" w14:paraId="4CCDC11F" w14:textId="77777777" w:rsidTr="008921D9">
        <w:tc>
          <w:tcPr>
            <w:tcW w:w="426" w:type="dxa"/>
          </w:tcPr>
          <w:p w14:paraId="41FC0B42" w14:textId="4A19CF6E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978" w:type="dxa"/>
          </w:tcPr>
          <w:p w14:paraId="4258A65C" w14:textId="523E7ADB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5DF2F5D4" w14:textId="358220D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The cloudiness of a fluid caused by large number of individual particles in suspension. </w:t>
            </w:r>
          </w:p>
        </w:tc>
      </w:tr>
      <w:tr w:rsidR="008921D9" w:rsidRPr="003A254C" w14:paraId="38F08CE8" w14:textId="77777777" w:rsidTr="008921D9">
        <w:tc>
          <w:tcPr>
            <w:tcW w:w="426" w:type="dxa"/>
          </w:tcPr>
          <w:p w14:paraId="6CBF55BB" w14:textId="7D9905DB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2978" w:type="dxa"/>
          </w:tcPr>
          <w:p w14:paraId="0C76ACD0" w14:textId="7D48CBCC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3FD06647" w14:textId="6069BC51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A mass formed in a fluid by the aggregation of suspended particles. </w:t>
            </w:r>
          </w:p>
        </w:tc>
      </w:tr>
      <w:tr w:rsidR="008921D9" w:rsidRPr="003A254C" w14:paraId="468DD95C" w14:textId="77777777" w:rsidTr="008921D9">
        <w:tc>
          <w:tcPr>
            <w:tcW w:w="426" w:type="dxa"/>
          </w:tcPr>
          <w:p w14:paraId="1C039C0E" w14:textId="1E856531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2978" w:type="dxa"/>
          </w:tcPr>
          <w:p w14:paraId="7F5A7552" w14:textId="0348D44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4C53D136" w14:textId="2899C15E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Flat areas of ground covered with salt deposited by the evaporation of saline water. </w:t>
            </w:r>
          </w:p>
        </w:tc>
      </w:tr>
      <w:tr w:rsidR="008921D9" w:rsidRPr="003A254C" w14:paraId="02E7AE1A" w14:textId="77777777" w:rsidTr="008921D9">
        <w:tc>
          <w:tcPr>
            <w:tcW w:w="426" w:type="dxa"/>
          </w:tcPr>
          <w:p w14:paraId="302DA515" w14:textId="12532533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2978" w:type="dxa"/>
          </w:tcPr>
          <w:p w14:paraId="4AD888F8" w14:textId="518681C8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700B772B" w14:textId="6101CC0A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Small branching stream channels that flow away from ta main river or stream. </w:t>
            </w:r>
          </w:p>
        </w:tc>
      </w:tr>
      <w:tr w:rsidR="008921D9" w:rsidRPr="003A254C" w14:paraId="71B2DE29" w14:textId="77777777" w:rsidTr="008921D9">
        <w:tc>
          <w:tcPr>
            <w:tcW w:w="426" w:type="dxa"/>
          </w:tcPr>
          <w:p w14:paraId="6EC99BC9" w14:textId="4C6C15DC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2978" w:type="dxa"/>
          </w:tcPr>
          <w:p w14:paraId="0D0ECA21" w14:textId="6222DEC8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0B6D0DB0" w14:textId="7637C52F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Low-lying areas of deposited sediment between levees. </w:t>
            </w:r>
          </w:p>
        </w:tc>
      </w:tr>
      <w:tr w:rsidR="008921D9" w:rsidRPr="003A254C" w14:paraId="6EF91BC2" w14:textId="77777777" w:rsidTr="008921D9">
        <w:tc>
          <w:tcPr>
            <w:tcW w:w="426" w:type="dxa"/>
          </w:tcPr>
          <w:p w14:paraId="5547BE2A" w14:textId="102E504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2978" w:type="dxa"/>
          </w:tcPr>
          <w:p w14:paraId="7601B58B" w14:textId="476A54E5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3A9E88F6" w14:textId="02F299CC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Worldwide change in sea level </w:t>
            </w:r>
          </w:p>
        </w:tc>
      </w:tr>
      <w:tr w:rsidR="008921D9" w:rsidRPr="003A254C" w14:paraId="3E64D64F" w14:textId="77777777" w:rsidTr="008921D9">
        <w:tc>
          <w:tcPr>
            <w:tcW w:w="426" w:type="dxa"/>
          </w:tcPr>
          <w:p w14:paraId="79DD7011" w14:textId="0ACB05AE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2978" w:type="dxa"/>
          </w:tcPr>
          <w:p w14:paraId="65AACBDF" w14:textId="3C573D74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645C2784" w14:textId="4D0B4C4B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A worldwide rise in sea level caused by melting of glaciers and ice sheets and increases in ocean temperatures. </w:t>
            </w:r>
          </w:p>
        </w:tc>
      </w:tr>
      <w:tr w:rsidR="008921D9" w:rsidRPr="003A254C" w14:paraId="40509D51" w14:textId="77777777" w:rsidTr="008921D9">
        <w:tc>
          <w:tcPr>
            <w:tcW w:w="426" w:type="dxa"/>
          </w:tcPr>
          <w:p w14:paraId="77305CEA" w14:textId="61FA769C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2978" w:type="dxa"/>
          </w:tcPr>
          <w:p w14:paraId="3D7E68FE" w14:textId="3F212FB7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358EBF60" w14:textId="79462281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Relating to vertical movements of the Earths Crust. </w:t>
            </w:r>
          </w:p>
        </w:tc>
      </w:tr>
      <w:tr w:rsidR="008921D9" w:rsidRPr="003A254C" w14:paraId="62D24BC2" w14:textId="77777777" w:rsidTr="008921D9">
        <w:tc>
          <w:tcPr>
            <w:tcW w:w="426" w:type="dxa"/>
          </w:tcPr>
          <w:p w14:paraId="081E1329" w14:textId="19D0C870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2978" w:type="dxa"/>
          </w:tcPr>
          <w:p w14:paraId="6FB0054A" w14:textId="15696A4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4EC7D20E" w14:textId="726273F5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Changes in the absolute level of the land. They are localised and result from either tectonic activity or the addition or removal of weight from the land. </w:t>
            </w:r>
          </w:p>
        </w:tc>
      </w:tr>
      <w:tr w:rsidR="008921D9" w:rsidRPr="003A254C" w14:paraId="643E9C60" w14:textId="77777777" w:rsidTr="008921D9">
        <w:tc>
          <w:tcPr>
            <w:tcW w:w="426" w:type="dxa"/>
          </w:tcPr>
          <w:p w14:paraId="00B26E24" w14:textId="17FE1353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2978" w:type="dxa"/>
          </w:tcPr>
          <w:p w14:paraId="38B1482A" w14:textId="04D1D3AE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042A4250" w14:textId="3F15DBFD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Frost churning of layers of </w:t>
            </w:r>
            <w:proofErr w:type="spellStart"/>
            <w:r w:rsidRPr="003A254C">
              <w:rPr>
                <w:sz w:val="28"/>
                <w:szCs w:val="28"/>
              </w:rPr>
              <w:t>regolith</w:t>
            </w:r>
            <w:proofErr w:type="spellEnd"/>
            <w:r w:rsidRPr="003A254C">
              <w:rPr>
                <w:sz w:val="28"/>
                <w:szCs w:val="28"/>
              </w:rPr>
              <w:t xml:space="preserve"> in periglacial environments</w:t>
            </w:r>
          </w:p>
        </w:tc>
      </w:tr>
      <w:tr w:rsidR="008921D9" w:rsidRPr="003A254C" w14:paraId="590929F9" w14:textId="77777777" w:rsidTr="008921D9">
        <w:tc>
          <w:tcPr>
            <w:tcW w:w="426" w:type="dxa"/>
          </w:tcPr>
          <w:p w14:paraId="78DE1767" w14:textId="1D985BE8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2978" w:type="dxa"/>
          </w:tcPr>
          <w:p w14:paraId="5101FA3F" w14:textId="583809D5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53EA27E4" w14:textId="56F359E7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The relatively shallow part of a ria or fjord at its seaward end. </w:t>
            </w:r>
          </w:p>
        </w:tc>
      </w:tr>
      <w:tr w:rsidR="008921D9" w:rsidRPr="003A254C" w14:paraId="13E1F288" w14:textId="77777777" w:rsidTr="008921D9">
        <w:tc>
          <w:tcPr>
            <w:tcW w:w="426" w:type="dxa"/>
          </w:tcPr>
          <w:p w14:paraId="339E83E3" w14:textId="4553085D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2978" w:type="dxa"/>
          </w:tcPr>
          <w:p w14:paraId="4F9C0E9F" w14:textId="7B34CCB7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30E9C972" w14:textId="4EB01EF0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controlled distribution of natural processes by using man-made structures, e.g. sea </w:t>
            </w:r>
            <w:proofErr w:type="gramStart"/>
            <w:r>
              <w:rPr>
                <w:sz w:val="28"/>
                <w:szCs w:val="28"/>
              </w:rPr>
              <w:t>wall ,</w:t>
            </w:r>
            <w:proofErr w:type="gramEnd"/>
            <w:r>
              <w:rPr>
                <w:sz w:val="28"/>
                <w:szCs w:val="28"/>
              </w:rPr>
              <w:t xml:space="preserve"> levees. </w:t>
            </w:r>
          </w:p>
        </w:tc>
      </w:tr>
      <w:tr w:rsidR="008921D9" w:rsidRPr="003A254C" w14:paraId="71D5F5BE" w14:textId="77777777" w:rsidTr="008921D9">
        <w:tc>
          <w:tcPr>
            <w:tcW w:w="426" w:type="dxa"/>
          </w:tcPr>
          <w:p w14:paraId="3C307825" w14:textId="57979DAC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2978" w:type="dxa"/>
          </w:tcPr>
          <w:p w14:paraId="35610EA0" w14:textId="63367B99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677AECA9" w14:textId="6B994BF9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deployment of natural, sustainable processes to protect the environment from erosion. </w:t>
            </w:r>
          </w:p>
        </w:tc>
      </w:tr>
      <w:tr w:rsidR="008921D9" w:rsidRPr="003A254C" w14:paraId="5876E721" w14:textId="77777777" w:rsidTr="008921D9">
        <w:tc>
          <w:tcPr>
            <w:tcW w:w="426" w:type="dxa"/>
          </w:tcPr>
          <w:p w14:paraId="3E36C728" w14:textId="15910C02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2978" w:type="dxa"/>
          </w:tcPr>
          <w:p w14:paraId="60D0DB81" w14:textId="2A7DFBEF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4781C532" w14:textId="0689C335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Low walls made of resistant pieces of rock and built out from the coast into the sea. </w:t>
            </w:r>
          </w:p>
        </w:tc>
      </w:tr>
      <w:tr w:rsidR="008921D9" w:rsidRPr="003A254C" w14:paraId="243FDE45" w14:textId="77777777" w:rsidTr="008921D9">
        <w:tc>
          <w:tcPr>
            <w:tcW w:w="426" w:type="dxa"/>
          </w:tcPr>
          <w:p w14:paraId="7F7DCA5A" w14:textId="66398574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2978" w:type="dxa"/>
          </w:tcPr>
          <w:p w14:paraId="3BE7BB8D" w14:textId="5683205F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4412E74A" w14:textId="352EA8E9" w:rsidR="008921D9" w:rsidRPr="003A254C" w:rsidRDefault="008921D9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addition of sediment to a beach by humans to increase its size and volume. </w:t>
            </w:r>
          </w:p>
        </w:tc>
      </w:tr>
    </w:tbl>
    <w:p w14:paraId="6554A5B8" w14:textId="24B621AF" w:rsidR="00ED4CB9" w:rsidRPr="003A254C" w:rsidRDefault="00D46508">
      <w:pPr>
        <w:rPr>
          <w:sz w:val="28"/>
          <w:szCs w:val="28"/>
        </w:rPr>
      </w:pPr>
      <w:bookmarkStart w:id="0" w:name="_GoBack"/>
      <w:bookmarkEnd w:id="0"/>
    </w:p>
    <w:p w14:paraId="53DABBAA" w14:textId="44C06C08" w:rsidR="005A045E" w:rsidRPr="003A254C" w:rsidRDefault="008921D9">
      <w:pPr>
        <w:rPr>
          <w:sz w:val="28"/>
          <w:szCs w:val="28"/>
        </w:rPr>
      </w:pPr>
      <w:r w:rsidRPr="008921D9"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2BA750" wp14:editId="283470C8">
                <wp:simplePos x="0" y="0"/>
                <wp:positionH relativeFrom="column">
                  <wp:posOffset>0</wp:posOffset>
                </wp:positionH>
                <wp:positionV relativeFrom="paragraph">
                  <wp:posOffset>218894</wp:posOffset>
                </wp:positionV>
                <wp:extent cx="2141855" cy="2560047"/>
                <wp:effectExtent l="0" t="0" r="17145" b="184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1855" cy="25600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9958DB" w14:textId="77777777" w:rsidR="008921D9" w:rsidRPr="003A254C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 xml:space="preserve">Crevasse Splays </w:t>
                            </w:r>
                          </w:p>
                          <w:p w14:paraId="33F2A8F2" w14:textId="77777777" w:rsidR="008921D9" w:rsidRPr="003A254C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Eustatic sea level rise</w:t>
                            </w:r>
                          </w:p>
                          <w:p w14:paraId="7F480827" w14:textId="77777777" w:rsidR="008921D9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Isostatic</w:t>
                            </w: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96DC1DF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Turbid</w:t>
                            </w:r>
                          </w:p>
                          <w:p w14:paraId="52B34BAC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Wave refraction</w:t>
                            </w: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36AE026" w14:textId="77777777" w:rsidR="008921D9" w:rsidRPr="003A254C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 xml:space="preserve">Soft Engineering </w:t>
                            </w:r>
                          </w:p>
                          <w:p w14:paraId="7625E366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Flocculation</w:t>
                            </w:r>
                          </w:p>
                          <w:p w14:paraId="2691B8D7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Distributaries</w:t>
                            </w:r>
                          </w:p>
                          <w:p w14:paraId="3F6CE274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Cryoturbation</w:t>
                            </w:r>
                          </w:p>
                          <w:p w14:paraId="4F384785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Strata </w:t>
                            </w:r>
                          </w:p>
                          <w:p w14:paraId="3D1C88D1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Turbidity </w:t>
                            </w:r>
                          </w:p>
                          <w:p w14:paraId="0AB9890E" w14:textId="77777777" w:rsidR="008921D9" w:rsidRPr="003A254C" w:rsidRDefault="008921D9" w:rsidP="008921D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BA7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7.25pt;width:168.65pt;height:20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" fillcolor="white [3201]" strokeweight=".5pt">
                <v:textbox>
                  <w:txbxContent>
                    <w:p w14:paraId="369958DB" w14:textId="77777777" w:rsidR="008921D9" w:rsidRPr="003A254C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 xml:space="preserve">Crevasse Splays </w:t>
                      </w:r>
                    </w:p>
                    <w:p w14:paraId="33F2A8F2" w14:textId="77777777" w:rsidR="008921D9" w:rsidRPr="003A254C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Eustatic sea level rise</w:t>
                      </w:r>
                    </w:p>
                    <w:p w14:paraId="7F480827" w14:textId="77777777" w:rsidR="008921D9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Isostatic</w:t>
                      </w:r>
                      <w:r w:rsidRPr="0004652F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096DC1DF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Turbid</w:t>
                      </w:r>
                    </w:p>
                    <w:p w14:paraId="52B34BAC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Wave refraction</w:t>
                      </w:r>
                      <w:r w:rsidRPr="0004652F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436AE026" w14:textId="77777777" w:rsidR="008921D9" w:rsidRPr="003A254C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 xml:space="preserve">Soft Engineering </w:t>
                      </w:r>
                    </w:p>
                    <w:p w14:paraId="7625E366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Flocculation</w:t>
                      </w:r>
                    </w:p>
                    <w:p w14:paraId="2691B8D7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Distributaries</w:t>
                      </w:r>
                    </w:p>
                    <w:p w14:paraId="3F6CE274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Cryoturbation</w:t>
                      </w:r>
                    </w:p>
                    <w:p w14:paraId="4F384785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 xml:space="preserve">Strata </w:t>
                      </w:r>
                    </w:p>
                    <w:p w14:paraId="3D1C88D1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 xml:space="preserve">Turbidity </w:t>
                      </w:r>
                    </w:p>
                    <w:p w14:paraId="0AB9890E" w14:textId="77777777" w:rsidR="008921D9" w:rsidRPr="003A254C" w:rsidRDefault="008921D9" w:rsidP="008921D9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BAEE16" w14:textId="54FE8EFD" w:rsidR="003A254C" w:rsidRPr="003A254C" w:rsidRDefault="008921D9">
      <w:pPr>
        <w:rPr>
          <w:sz w:val="28"/>
          <w:szCs w:val="28"/>
        </w:rPr>
      </w:pPr>
      <w:r w:rsidRPr="008921D9"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6BDE95" wp14:editId="1A46D791">
                <wp:simplePos x="0" y="0"/>
                <wp:positionH relativeFrom="column">
                  <wp:posOffset>2651125</wp:posOffset>
                </wp:positionH>
                <wp:positionV relativeFrom="paragraph">
                  <wp:posOffset>12065</wp:posOffset>
                </wp:positionV>
                <wp:extent cx="2063931" cy="2547257"/>
                <wp:effectExtent l="0" t="0" r="1905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931" cy="2547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CB8A5F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04652F">
                              <w:rPr>
                                <w:sz w:val="28"/>
                                <w:szCs w:val="28"/>
                              </w:rPr>
                              <w:t>Orthogonals</w:t>
                            </w:r>
                            <w:proofErr w:type="spellEnd"/>
                          </w:p>
                          <w:p w14:paraId="3D881F66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Flocs </w:t>
                            </w:r>
                          </w:p>
                          <w:p w14:paraId="2A29716F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Rock Groynes</w:t>
                            </w:r>
                          </w:p>
                          <w:p w14:paraId="12F17FF3" w14:textId="77777777" w:rsidR="008921D9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Beach Recharge</w:t>
                            </w:r>
                          </w:p>
                          <w:p w14:paraId="55C651D6" w14:textId="77777777" w:rsidR="008921D9" w:rsidRPr="003A254C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Isostatic changes</w:t>
                            </w:r>
                          </w:p>
                          <w:p w14:paraId="343E604D" w14:textId="77777777" w:rsidR="008921D9" w:rsidRPr="003A254C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Threshold</w:t>
                            </w:r>
                          </w:p>
                          <w:p w14:paraId="5801307B" w14:textId="77777777" w:rsidR="008921D9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Hard Engineering</w:t>
                            </w:r>
                          </w:p>
                          <w:p w14:paraId="40ADB59A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Eustatic</w:t>
                            </w:r>
                          </w:p>
                          <w:p w14:paraId="631CA365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Settling Velocity</w:t>
                            </w:r>
                          </w:p>
                          <w:p w14:paraId="5CB53A59" w14:textId="77777777" w:rsidR="008921D9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Saltpans</w:t>
                            </w:r>
                          </w:p>
                          <w:p w14:paraId="2F8C4E50" w14:textId="77777777" w:rsidR="008921D9" w:rsidRPr="0004652F" w:rsidRDefault="008921D9" w:rsidP="008921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04652F">
                              <w:rPr>
                                <w:sz w:val="28"/>
                                <w:szCs w:val="28"/>
                              </w:rPr>
                              <w:t>Regolith</w:t>
                            </w:r>
                            <w:proofErr w:type="spellEnd"/>
                          </w:p>
                          <w:p w14:paraId="34A50EB5" w14:textId="77777777" w:rsidR="008921D9" w:rsidRDefault="008921D9" w:rsidP="008921D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BDE95" id="Text Box 1" o:spid="_x0000_s1027" type="#_x0000_t202" style="position:absolute;margin-left:208.75pt;margin-top:.95pt;width:162.5pt;height:200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" fillcolor="white [3201]" strokeweight=".5pt">
                <v:textbox>
                  <w:txbxContent>
                    <w:p w14:paraId="0ACB8A5F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04652F">
                        <w:rPr>
                          <w:sz w:val="28"/>
                          <w:szCs w:val="28"/>
                        </w:rPr>
                        <w:t>Orthogonals</w:t>
                      </w:r>
                      <w:proofErr w:type="spellEnd"/>
                    </w:p>
                    <w:p w14:paraId="3D881F66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 xml:space="preserve">Flocs </w:t>
                      </w:r>
                    </w:p>
                    <w:p w14:paraId="2A29716F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Rock Groynes</w:t>
                      </w:r>
                    </w:p>
                    <w:p w14:paraId="12F17FF3" w14:textId="77777777" w:rsidR="008921D9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Beach Recharge</w:t>
                      </w:r>
                    </w:p>
                    <w:p w14:paraId="55C651D6" w14:textId="77777777" w:rsidR="008921D9" w:rsidRPr="003A254C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Isostatic changes</w:t>
                      </w:r>
                    </w:p>
                    <w:p w14:paraId="343E604D" w14:textId="77777777" w:rsidR="008921D9" w:rsidRPr="003A254C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Threshold</w:t>
                      </w:r>
                    </w:p>
                    <w:p w14:paraId="5801307B" w14:textId="77777777" w:rsidR="008921D9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Hard Engineering</w:t>
                      </w:r>
                    </w:p>
                    <w:p w14:paraId="40ADB59A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Eustatic</w:t>
                      </w:r>
                    </w:p>
                    <w:p w14:paraId="631CA365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Settling Velocity</w:t>
                      </w:r>
                    </w:p>
                    <w:p w14:paraId="5CB53A59" w14:textId="77777777" w:rsidR="008921D9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Saltpans</w:t>
                      </w:r>
                    </w:p>
                    <w:p w14:paraId="2F8C4E50" w14:textId="77777777" w:rsidR="008921D9" w:rsidRPr="0004652F" w:rsidRDefault="008921D9" w:rsidP="008921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04652F">
                        <w:rPr>
                          <w:sz w:val="28"/>
                          <w:szCs w:val="28"/>
                        </w:rPr>
                        <w:t>Regolith</w:t>
                      </w:r>
                      <w:proofErr w:type="spellEnd"/>
                    </w:p>
                    <w:p w14:paraId="34A50EB5" w14:textId="77777777" w:rsidR="008921D9" w:rsidRDefault="008921D9" w:rsidP="008921D9"/>
                  </w:txbxContent>
                </v:textbox>
              </v:shape>
            </w:pict>
          </mc:Fallback>
        </mc:AlternateContent>
      </w:r>
    </w:p>
    <w:p w14:paraId="0523DB34" w14:textId="1BAAC5D4" w:rsidR="003A254C" w:rsidRPr="003A254C" w:rsidRDefault="003A254C">
      <w:pPr>
        <w:rPr>
          <w:sz w:val="28"/>
          <w:szCs w:val="28"/>
        </w:rPr>
      </w:pPr>
    </w:p>
    <w:p w14:paraId="618FB268" w14:textId="381D5E0B" w:rsidR="003A254C" w:rsidRPr="003A254C" w:rsidRDefault="003A254C">
      <w:pPr>
        <w:rPr>
          <w:sz w:val="28"/>
          <w:szCs w:val="28"/>
        </w:rPr>
      </w:pPr>
    </w:p>
    <w:p w14:paraId="2E9F52DC" w14:textId="313AA042" w:rsidR="003A254C" w:rsidRPr="003A254C" w:rsidRDefault="003A254C">
      <w:pPr>
        <w:rPr>
          <w:sz w:val="28"/>
          <w:szCs w:val="28"/>
        </w:rPr>
      </w:pPr>
    </w:p>
    <w:p w14:paraId="3122D1C1" w14:textId="77777777" w:rsidR="003A254C" w:rsidRPr="003A254C" w:rsidRDefault="003A254C">
      <w:pPr>
        <w:rPr>
          <w:sz w:val="28"/>
          <w:szCs w:val="28"/>
        </w:rPr>
      </w:pPr>
    </w:p>
    <w:p w14:paraId="006456CD" w14:textId="08447A00" w:rsidR="005A045E" w:rsidRPr="003A254C" w:rsidRDefault="005A045E">
      <w:pPr>
        <w:rPr>
          <w:sz w:val="28"/>
          <w:szCs w:val="28"/>
        </w:rPr>
      </w:pPr>
    </w:p>
    <w:sectPr w:rsidR="005A045E" w:rsidRPr="003A254C" w:rsidSect="00970AB3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1F885D" w14:textId="77777777" w:rsidR="00D46508" w:rsidRDefault="00D46508" w:rsidP="005A045E">
      <w:r>
        <w:separator/>
      </w:r>
    </w:p>
  </w:endnote>
  <w:endnote w:type="continuationSeparator" w:id="0">
    <w:p w14:paraId="73510FD5" w14:textId="77777777" w:rsidR="00D46508" w:rsidRDefault="00D46508" w:rsidP="005A0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3D8945" w14:textId="77777777" w:rsidR="00D46508" w:rsidRDefault="00D46508" w:rsidP="005A045E">
      <w:r>
        <w:separator/>
      </w:r>
    </w:p>
  </w:footnote>
  <w:footnote w:type="continuationSeparator" w:id="0">
    <w:p w14:paraId="7B5FEBE7" w14:textId="77777777" w:rsidR="00D46508" w:rsidRDefault="00D46508" w:rsidP="005A0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56B2DA" w14:textId="423C36B4" w:rsidR="005A045E" w:rsidRDefault="005A045E">
    <w:pPr>
      <w:pStyle w:val="Header"/>
    </w:pPr>
    <w:r>
      <w:t>Coastal Landscapes Definitions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1530E5"/>
    <w:multiLevelType w:val="hybridMultilevel"/>
    <w:tmpl w:val="09F0836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6C071FEA"/>
    <w:multiLevelType w:val="hybridMultilevel"/>
    <w:tmpl w:val="281C2A2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871"/>
    <w:rsid w:val="00197871"/>
    <w:rsid w:val="002D2705"/>
    <w:rsid w:val="003A254C"/>
    <w:rsid w:val="005A045E"/>
    <w:rsid w:val="008921D9"/>
    <w:rsid w:val="00970AB3"/>
    <w:rsid w:val="00A872F8"/>
    <w:rsid w:val="00C06E44"/>
    <w:rsid w:val="00D46508"/>
    <w:rsid w:val="00DD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31CE6"/>
  <w15:chartTrackingRefBased/>
  <w15:docId w15:val="{FB1B60E8-A50B-E442-A785-9953710F8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04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45E"/>
  </w:style>
  <w:style w:type="paragraph" w:styleId="Footer">
    <w:name w:val="footer"/>
    <w:basedOn w:val="Normal"/>
    <w:link w:val="FooterChar"/>
    <w:uiPriority w:val="99"/>
    <w:unhideWhenUsed/>
    <w:rsid w:val="005A04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45E"/>
  </w:style>
  <w:style w:type="table" w:styleId="TableGrid">
    <w:name w:val="Table Grid"/>
    <w:basedOn w:val="TableNormal"/>
    <w:uiPriority w:val="39"/>
    <w:rsid w:val="005A0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04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6</cp:revision>
  <dcterms:created xsi:type="dcterms:W3CDTF">2018-11-03T13:18:00Z</dcterms:created>
  <dcterms:modified xsi:type="dcterms:W3CDTF">2018-11-03T13:49:00Z</dcterms:modified>
</cp:coreProperties>
</file>