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62"/>
        <w:gridCol w:w="2552"/>
        <w:gridCol w:w="7371"/>
      </w:tblGrid>
      <w:tr w:rsidR="00BE43FC" w14:paraId="628545DD" w14:textId="77777777" w:rsidTr="003D55B4">
        <w:tc>
          <w:tcPr>
            <w:tcW w:w="562" w:type="dxa"/>
          </w:tcPr>
          <w:p w14:paraId="2EA0C26D" w14:textId="77777777" w:rsidR="00BE43FC" w:rsidRDefault="00BE43FC" w:rsidP="00BE43FC"/>
        </w:tc>
        <w:tc>
          <w:tcPr>
            <w:tcW w:w="2552" w:type="dxa"/>
          </w:tcPr>
          <w:p w14:paraId="684F98F3" w14:textId="43E2658C" w:rsidR="00BE43FC" w:rsidRPr="00BE43FC" w:rsidRDefault="00BE43FC" w:rsidP="00BE43FC">
            <w:pPr>
              <w:rPr>
                <w:b/>
              </w:rPr>
            </w:pPr>
            <w:r w:rsidRPr="00BE43FC">
              <w:rPr>
                <w:b/>
              </w:rPr>
              <w:t>Words</w:t>
            </w:r>
          </w:p>
        </w:tc>
        <w:tc>
          <w:tcPr>
            <w:tcW w:w="7371" w:type="dxa"/>
          </w:tcPr>
          <w:p w14:paraId="50AB9BCF" w14:textId="4A022144" w:rsidR="00BE43FC" w:rsidRPr="00BE43FC" w:rsidRDefault="00BE43FC" w:rsidP="00BE43FC">
            <w:pPr>
              <w:rPr>
                <w:b/>
              </w:rPr>
            </w:pPr>
            <w:r w:rsidRPr="00BE43FC">
              <w:rPr>
                <w:b/>
              </w:rPr>
              <w:t>Definitions</w:t>
            </w:r>
          </w:p>
        </w:tc>
      </w:tr>
      <w:tr w:rsidR="00BE43FC" w14:paraId="16A07235" w14:textId="77777777" w:rsidTr="003D55B4">
        <w:tc>
          <w:tcPr>
            <w:tcW w:w="562" w:type="dxa"/>
          </w:tcPr>
          <w:p w14:paraId="2DD61E2E" w14:textId="240E8CB6" w:rsidR="00BE43FC" w:rsidRDefault="00BE43FC">
            <w:r>
              <w:t>1</w:t>
            </w:r>
          </w:p>
        </w:tc>
        <w:tc>
          <w:tcPr>
            <w:tcW w:w="2552" w:type="dxa"/>
          </w:tcPr>
          <w:p w14:paraId="0A509DF6" w14:textId="77777777" w:rsidR="00BE43FC" w:rsidRDefault="00BE43FC"/>
        </w:tc>
        <w:tc>
          <w:tcPr>
            <w:tcW w:w="7371" w:type="dxa"/>
          </w:tcPr>
          <w:p w14:paraId="2B1C3023" w14:textId="77777777" w:rsidR="00BE43FC" w:rsidRPr="00925617" w:rsidRDefault="00BE43FC" w:rsidP="00BE43FC">
            <w:r w:rsidRPr="00925617">
              <w:t>Countries that are eligible for financial support from the IMF through the Poverty Reduction and Growth Trust.</w:t>
            </w:r>
          </w:p>
          <w:p w14:paraId="51C89246" w14:textId="77777777" w:rsidR="00BE43FC" w:rsidRDefault="00BE43FC"/>
        </w:tc>
      </w:tr>
      <w:tr w:rsidR="00BE43FC" w14:paraId="3D849C6C" w14:textId="77777777" w:rsidTr="003D55B4">
        <w:tc>
          <w:tcPr>
            <w:tcW w:w="562" w:type="dxa"/>
          </w:tcPr>
          <w:p w14:paraId="244A0883" w14:textId="5D38DF68" w:rsidR="00BE43FC" w:rsidRDefault="00BE43FC">
            <w:r>
              <w:t>2</w:t>
            </w:r>
          </w:p>
        </w:tc>
        <w:tc>
          <w:tcPr>
            <w:tcW w:w="2552" w:type="dxa"/>
          </w:tcPr>
          <w:p w14:paraId="47355857" w14:textId="77777777" w:rsidR="00BE43FC" w:rsidRDefault="00BE43FC"/>
        </w:tc>
        <w:tc>
          <w:tcPr>
            <w:tcW w:w="7371" w:type="dxa"/>
          </w:tcPr>
          <w:p w14:paraId="13D47AF1" w14:textId="77777777" w:rsidR="00BE43FC" w:rsidRPr="00925617" w:rsidRDefault="00BE43FC" w:rsidP="00BE43FC">
            <w:r w:rsidRPr="00925617">
              <w:t xml:space="preserve">The principle that defined territory of a state, over which it has exclusive and legitimate control, is inviolable (never to be broken). This is enshrined in the Charter of the UN and an important part of international law. </w:t>
            </w:r>
          </w:p>
          <w:p w14:paraId="648AD7C5" w14:textId="77777777" w:rsidR="00BE43FC" w:rsidRDefault="00BE43FC"/>
        </w:tc>
      </w:tr>
      <w:tr w:rsidR="00BE43FC" w14:paraId="28FA0721" w14:textId="77777777" w:rsidTr="003D55B4">
        <w:tc>
          <w:tcPr>
            <w:tcW w:w="562" w:type="dxa"/>
          </w:tcPr>
          <w:p w14:paraId="2371BEBE" w14:textId="69DF88F2" w:rsidR="00BE43FC" w:rsidRDefault="00BE43FC">
            <w:r>
              <w:t>3</w:t>
            </w:r>
          </w:p>
        </w:tc>
        <w:tc>
          <w:tcPr>
            <w:tcW w:w="2552" w:type="dxa"/>
          </w:tcPr>
          <w:p w14:paraId="5DAF3AE4" w14:textId="77777777" w:rsidR="00BE43FC" w:rsidRDefault="00BE43FC"/>
        </w:tc>
        <w:tc>
          <w:tcPr>
            <w:tcW w:w="7371" w:type="dxa"/>
          </w:tcPr>
          <w:p w14:paraId="30201BF1" w14:textId="77777777" w:rsidR="00BE43FC" w:rsidRPr="00925617" w:rsidRDefault="00BE43FC" w:rsidP="00BE43FC">
            <w:r w:rsidRPr="00925617">
              <w:t xml:space="preserve">Area of land of an independent country, with well-defined boundaries, within which there is a single politically organised body of people under a single government. </w:t>
            </w:r>
          </w:p>
          <w:p w14:paraId="26731BB0" w14:textId="77777777" w:rsidR="00BE43FC" w:rsidRDefault="00BE43FC"/>
        </w:tc>
      </w:tr>
      <w:tr w:rsidR="00BE43FC" w14:paraId="408B080C" w14:textId="77777777" w:rsidTr="003D55B4">
        <w:tc>
          <w:tcPr>
            <w:tcW w:w="562" w:type="dxa"/>
          </w:tcPr>
          <w:p w14:paraId="1AF04ED0" w14:textId="3F95A8E5" w:rsidR="00BE43FC" w:rsidRDefault="00BE43FC">
            <w:r>
              <w:t>4</w:t>
            </w:r>
          </w:p>
        </w:tc>
        <w:tc>
          <w:tcPr>
            <w:tcW w:w="2552" w:type="dxa"/>
          </w:tcPr>
          <w:p w14:paraId="100C4287" w14:textId="77777777" w:rsidR="00BE43FC" w:rsidRDefault="00BE43FC"/>
        </w:tc>
        <w:tc>
          <w:tcPr>
            <w:tcW w:w="7371" w:type="dxa"/>
          </w:tcPr>
          <w:p w14:paraId="60411831" w14:textId="77777777" w:rsidR="00BE43FC" w:rsidRPr="00925617" w:rsidRDefault="00BE43FC" w:rsidP="00BE43FC">
            <w:r w:rsidRPr="00925617">
              <w:t>Extent of land under the jurisdiction of a sovereign state</w:t>
            </w:r>
          </w:p>
          <w:p w14:paraId="4160FB07" w14:textId="77777777" w:rsidR="00BE43FC" w:rsidRDefault="00BE43FC"/>
        </w:tc>
      </w:tr>
      <w:tr w:rsidR="00BE43FC" w14:paraId="38E57206" w14:textId="77777777" w:rsidTr="003D55B4">
        <w:tc>
          <w:tcPr>
            <w:tcW w:w="562" w:type="dxa"/>
          </w:tcPr>
          <w:p w14:paraId="30C0794B" w14:textId="6B7D3221" w:rsidR="00BE43FC" w:rsidRDefault="00BE43FC">
            <w:r>
              <w:t>5</w:t>
            </w:r>
          </w:p>
        </w:tc>
        <w:tc>
          <w:tcPr>
            <w:tcW w:w="2552" w:type="dxa"/>
          </w:tcPr>
          <w:p w14:paraId="62FA1047" w14:textId="77777777" w:rsidR="00BE43FC" w:rsidRDefault="00BE43FC"/>
        </w:tc>
        <w:tc>
          <w:tcPr>
            <w:tcW w:w="7371" w:type="dxa"/>
          </w:tcPr>
          <w:p w14:paraId="7CEAEF59" w14:textId="77777777" w:rsidR="00BE43FC" w:rsidRPr="00925617" w:rsidRDefault="00BE43FC" w:rsidP="00BE43FC">
            <w:r w:rsidRPr="00925617">
              <w:t xml:space="preserve">The absolute authority that independent states exercise in the government of the land and peoples in their territory. </w:t>
            </w:r>
          </w:p>
          <w:p w14:paraId="2E4F726C" w14:textId="77777777" w:rsidR="00BE43FC" w:rsidRDefault="00BE43FC"/>
        </w:tc>
      </w:tr>
      <w:tr w:rsidR="00BE43FC" w14:paraId="3C081F0B" w14:textId="77777777" w:rsidTr="003D55B4">
        <w:tc>
          <w:tcPr>
            <w:tcW w:w="562" w:type="dxa"/>
          </w:tcPr>
          <w:p w14:paraId="55543362" w14:textId="3CF90D21" w:rsidR="00BE43FC" w:rsidRDefault="00BE43FC">
            <w:r>
              <w:t>6</w:t>
            </w:r>
          </w:p>
        </w:tc>
        <w:tc>
          <w:tcPr>
            <w:tcW w:w="2552" w:type="dxa"/>
          </w:tcPr>
          <w:p w14:paraId="1A442353" w14:textId="77777777" w:rsidR="00BE43FC" w:rsidRDefault="00BE43FC"/>
        </w:tc>
        <w:tc>
          <w:tcPr>
            <w:tcW w:w="7371" w:type="dxa"/>
          </w:tcPr>
          <w:p w14:paraId="3254160E" w14:textId="2E07D8B3" w:rsidR="00BE43FC" w:rsidRPr="00925617" w:rsidRDefault="00BE43FC" w:rsidP="00BE43FC">
            <w:r w:rsidRPr="00925617">
              <w:t>Large group of people with strong bonds of identity, united by</w:t>
            </w:r>
            <w:r w:rsidR="003D55B4">
              <w:t xml:space="preserve"> </w:t>
            </w:r>
            <w:bookmarkStart w:id="0" w:name="_GoBack"/>
            <w:bookmarkEnd w:id="0"/>
            <w:r w:rsidRPr="00925617">
              <w:t>shared</w:t>
            </w:r>
            <w:r>
              <w:t xml:space="preserve"> </w:t>
            </w:r>
            <w:r w:rsidRPr="00925617">
              <w:t>descent, history, traditions, culture and language</w:t>
            </w:r>
          </w:p>
          <w:p w14:paraId="430BF022" w14:textId="77777777" w:rsidR="00BE43FC" w:rsidRDefault="00BE43FC"/>
        </w:tc>
      </w:tr>
      <w:tr w:rsidR="00BE43FC" w14:paraId="48F69A34" w14:textId="77777777" w:rsidTr="003D55B4">
        <w:tc>
          <w:tcPr>
            <w:tcW w:w="562" w:type="dxa"/>
          </w:tcPr>
          <w:p w14:paraId="1E9BC8E8" w14:textId="39798F9E" w:rsidR="00BE43FC" w:rsidRDefault="00BE43FC">
            <w:r>
              <w:t>7</w:t>
            </w:r>
          </w:p>
        </w:tc>
        <w:tc>
          <w:tcPr>
            <w:tcW w:w="2552" w:type="dxa"/>
          </w:tcPr>
          <w:p w14:paraId="597732F0" w14:textId="77777777" w:rsidR="00BE43FC" w:rsidRDefault="00BE43FC"/>
        </w:tc>
        <w:tc>
          <w:tcPr>
            <w:tcW w:w="7371" w:type="dxa"/>
          </w:tcPr>
          <w:p w14:paraId="28327844" w14:textId="77777777" w:rsidR="00BE43FC" w:rsidRPr="00925617" w:rsidRDefault="00BE43FC" w:rsidP="00BE43FC">
            <w:r w:rsidRPr="00925617">
              <w:t xml:space="preserve">Countries that do not share all the economic development characteristics required to be advanced, and also not eligible for the Poverty Reduction and Growth Trust, identified by the IMF. </w:t>
            </w:r>
          </w:p>
          <w:p w14:paraId="4CEA060A" w14:textId="77777777" w:rsidR="00BE43FC" w:rsidRDefault="00BE43FC"/>
        </w:tc>
      </w:tr>
      <w:tr w:rsidR="00BE43FC" w14:paraId="5ECCE9BB" w14:textId="77777777" w:rsidTr="003D55B4">
        <w:tc>
          <w:tcPr>
            <w:tcW w:w="562" w:type="dxa"/>
          </w:tcPr>
          <w:p w14:paraId="37869E4C" w14:textId="07877811" w:rsidR="00BE43FC" w:rsidRDefault="00BE43FC">
            <w:r>
              <w:t>8</w:t>
            </w:r>
          </w:p>
        </w:tc>
        <w:tc>
          <w:tcPr>
            <w:tcW w:w="2552" w:type="dxa"/>
          </w:tcPr>
          <w:p w14:paraId="4273A88B" w14:textId="77777777" w:rsidR="00BE43FC" w:rsidRDefault="00BE43FC"/>
        </w:tc>
        <w:tc>
          <w:tcPr>
            <w:tcW w:w="7371" w:type="dxa"/>
          </w:tcPr>
          <w:p w14:paraId="34774B3C" w14:textId="77777777" w:rsidR="00BE43FC" w:rsidRPr="00925617" w:rsidRDefault="00BE43FC" w:rsidP="00BE43FC">
            <w:r w:rsidRPr="00925617">
              <w:t>Countries that share a number of important economic characteristics, including well-developed financial markets, high degrees of financial intermediation and diversified economic structures with rapidly growing service sectors.</w:t>
            </w:r>
          </w:p>
          <w:p w14:paraId="6A15BBA7" w14:textId="77777777" w:rsidR="00BE43FC" w:rsidRDefault="00BE43FC"/>
        </w:tc>
      </w:tr>
      <w:tr w:rsidR="00BE43FC" w14:paraId="5E3058D9" w14:textId="77777777" w:rsidTr="003D55B4">
        <w:tc>
          <w:tcPr>
            <w:tcW w:w="562" w:type="dxa"/>
          </w:tcPr>
          <w:p w14:paraId="762F92A2" w14:textId="7315EB94" w:rsidR="00BE43FC" w:rsidRDefault="00BE43FC">
            <w:r>
              <w:t>9</w:t>
            </w:r>
          </w:p>
        </w:tc>
        <w:tc>
          <w:tcPr>
            <w:tcW w:w="2552" w:type="dxa"/>
          </w:tcPr>
          <w:p w14:paraId="1A1939AE" w14:textId="77777777" w:rsidR="00BE43FC" w:rsidRDefault="00BE43FC"/>
        </w:tc>
        <w:tc>
          <w:tcPr>
            <w:tcW w:w="7371" w:type="dxa"/>
          </w:tcPr>
          <w:p w14:paraId="67A5ACCB" w14:textId="77777777" w:rsidR="00BE43FC" w:rsidRPr="00925617" w:rsidRDefault="00BE43FC" w:rsidP="00BE43FC">
            <w:r w:rsidRPr="00925617">
              <w:t>The process by which a state government promotes nationality, for example through its education system or media</w:t>
            </w:r>
          </w:p>
          <w:p w14:paraId="54C6802E" w14:textId="77777777" w:rsidR="00BE43FC" w:rsidRDefault="00BE43FC"/>
        </w:tc>
      </w:tr>
      <w:tr w:rsidR="00BE43FC" w14:paraId="55896554" w14:textId="77777777" w:rsidTr="003D55B4">
        <w:tc>
          <w:tcPr>
            <w:tcW w:w="562" w:type="dxa"/>
          </w:tcPr>
          <w:p w14:paraId="7FCD6B7F" w14:textId="0FF430EA" w:rsidR="00BE43FC" w:rsidRDefault="00BE43FC">
            <w:r>
              <w:t>10</w:t>
            </w:r>
          </w:p>
        </w:tc>
        <w:tc>
          <w:tcPr>
            <w:tcW w:w="2552" w:type="dxa"/>
          </w:tcPr>
          <w:p w14:paraId="06A1F235" w14:textId="77777777" w:rsidR="00BE43FC" w:rsidRDefault="00BE43FC"/>
        </w:tc>
        <w:tc>
          <w:tcPr>
            <w:tcW w:w="7371" w:type="dxa"/>
          </w:tcPr>
          <w:p w14:paraId="6C517BD7" w14:textId="77777777" w:rsidR="00BE43FC" w:rsidRPr="00925617" w:rsidRDefault="00BE43FC" w:rsidP="00BE43FC">
            <w:r w:rsidRPr="00925617">
              <w:t>Set of state institutions and organisations through which state power is exercised; these include legal mechanisms, administrative organisations, police and armed forces, and health, education and welfare services.</w:t>
            </w:r>
          </w:p>
          <w:p w14:paraId="0DD59387" w14:textId="77777777" w:rsidR="00BE43FC" w:rsidRDefault="00BE43FC"/>
        </w:tc>
      </w:tr>
      <w:tr w:rsidR="00BE43FC" w14:paraId="188D2624" w14:textId="77777777" w:rsidTr="003D55B4">
        <w:tc>
          <w:tcPr>
            <w:tcW w:w="562" w:type="dxa"/>
          </w:tcPr>
          <w:p w14:paraId="130125B4" w14:textId="326D5731" w:rsidR="00BE43FC" w:rsidRDefault="00BE43FC">
            <w:r>
              <w:t>11</w:t>
            </w:r>
          </w:p>
        </w:tc>
        <w:tc>
          <w:tcPr>
            <w:tcW w:w="2552" w:type="dxa"/>
          </w:tcPr>
          <w:p w14:paraId="2E102A3B" w14:textId="77777777" w:rsidR="00BE43FC" w:rsidRDefault="00BE43FC"/>
        </w:tc>
        <w:tc>
          <w:tcPr>
            <w:tcW w:w="7371" w:type="dxa"/>
          </w:tcPr>
          <w:p w14:paraId="292E786B" w14:textId="77777777" w:rsidR="00BE43FC" w:rsidRPr="00925617" w:rsidRDefault="00BE43FC" w:rsidP="00BE43FC">
            <w:r w:rsidRPr="00925617">
              <w:t>Actions of a state, group of states or international organisation in a foreign territory to end gross violations of human rights. This includes military force, economic sanctions and the assistance of NGOs.</w:t>
            </w:r>
          </w:p>
          <w:p w14:paraId="3D30E9FB" w14:textId="77777777" w:rsidR="00BE43FC" w:rsidRDefault="00BE43FC"/>
        </w:tc>
      </w:tr>
      <w:tr w:rsidR="00BE43FC" w14:paraId="04602C7D" w14:textId="77777777" w:rsidTr="003D55B4">
        <w:tc>
          <w:tcPr>
            <w:tcW w:w="562" w:type="dxa"/>
          </w:tcPr>
          <w:p w14:paraId="79FCF264" w14:textId="297F70A4" w:rsidR="00BE43FC" w:rsidRDefault="00BE43FC">
            <w:r>
              <w:t>12</w:t>
            </w:r>
          </w:p>
        </w:tc>
        <w:tc>
          <w:tcPr>
            <w:tcW w:w="2552" w:type="dxa"/>
          </w:tcPr>
          <w:p w14:paraId="77EBD2D2" w14:textId="77777777" w:rsidR="00BE43FC" w:rsidRDefault="00BE43FC"/>
        </w:tc>
        <w:tc>
          <w:tcPr>
            <w:tcW w:w="7371" w:type="dxa"/>
          </w:tcPr>
          <w:p w14:paraId="658C403C" w14:textId="77777777" w:rsidR="00BE43FC" w:rsidRPr="00925617" w:rsidRDefault="00BE43FC" w:rsidP="00BE43FC">
            <w:r w:rsidRPr="00925617">
              <w:t>Moral principles, customs and ways of living that are universally accepted as standard behaviour.</w:t>
            </w:r>
          </w:p>
          <w:p w14:paraId="0D758017" w14:textId="77777777" w:rsidR="00BE43FC" w:rsidRPr="00925617" w:rsidRDefault="00BE43FC" w:rsidP="00BE43FC">
            <w:proofErr w:type="gramStart"/>
            <w:r w:rsidRPr="00925617">
              <w:t>Geographical boundary of a sovereign state,</w:t>
            </w:r>
            <w:proofErr w:type="gramEnd"/>
            <w:r w:rsidRPr="00925617">
              <w:t xml:space="preserve"> defined and recognised by international law, and identified on the political map of the world.</w:t>
            </w:r>
          </w:p>
          <w:p w14:paraId="2D03C318" w14:textId="77777777" w:rsidR="00BE43FC" w:rsidRDefault="00BE43FC"/>
        </w:tc>
      </w:tr>
      <w:tr w:rsidR="00BE43FC" w14:paraId="46255A25" w14:textId="77777777" w:rsidTr="003D55B4">
        <w:tc>
          <w:tcPr>
            <w:tcW w:w="562" w:type="dxa"/>
          </w:tcPr>
          <w:p w14:paraId="789776CC" w14:textId="3F5212AD" w:rsidR="00BE43FC" w:rsidRDefault="00BE43FC">
            <w:r>
              <w:t>13</w:t>
            </w:r>
          </w:p>
        </w:tc>
        <w:tc>
          <w:tcPr>
            <w:tcW w:w="2552" w:type="dxa"/>
          </w:tcPr>
          <w:p w14:paraId="65B56392" w14:textId="77777777" w:rsidR="00BE43FC" w:rsidRDefault="00BE43FC"/>
        </w:tc>
        <w:tc>
          <w:tcPr>
            <w:tcW w:w="7371" w:type="dxa"/>
          </w:tcPr>
          <w:p w14:paraId="77551876" w14:textId="77777777" w:rsidR="00BE43FC" w:rsidRPr="00925617" w:rsidRDefault="00BE43FC" w:rsidP="00BE43FC">
            <w:r w:rsidRPr="00925617">
              <w:t>Term used in the early 20</w:t>
            </w:r>
            <w:r w:rsidRPr="00925617">
              <w:rPr>
                <w:vertAlign w:val="superscript"/>
              </w:rPr>
              <w:t>th</w:t>
            </w:r>
            <w:r w:rsidRPr="00925617">
              <w:t xml:space="preserve"> century in the ‘Heartland’ work of Sir Halford Mackinder referring to ways in which geographical factors were central in shaping international politics</w:t>
            </w:r>
          </w:p>
          <w:p w14:paraId="7AB9D4CB" w14:textId="77777777" w:rsidR="00BE43FC" w:rsidRDefault="00BE43FC"/>
        </w:tc>
      </w:tr>
      <w:tr w:rsidR="00BE43FC" w14:paraId="2BFAA8C9" w14:textId="77777777" w:rsidTr="003D55B4">
        <w:trPr>
          <w:trHeight w:val="821"/>
        </w:trPr>
        <w:tc>
          <w:tcPr>
            <w:tcW w:w="562" w:type="dxa"/>
          </w:tcPr>
          <w:p w14:paraId="22001496" w14:textId="73CEBEF7" w:rsidR="00BE43FC" w:rsidRDefault="00BE43FC">
            <w:r>
              <w:lastRenderedPageBreak/>
              <w:t>14</w:t>
            </w:r>
          </w:p>
        </w:tc>
        <w:tc>
          <w:tcPr>
            <w:tcW w:w="2552" w:type="dxa"/>
          </w:tcPr>
          <w:p w14:paraId="78227B7B" w14:textId="77777777" w:rsidR="00BE43FC" w:rsidRDefault="00BE43FC"/>
        </w:tc>
        <w:tc>
          <w:tcPr>
            <w:tcW w:w="7371" w:type="dxa"/>
          </w:tcPr>
          <w:p w14:paraId="5DE81857" w14:textId="34C44602" w:rsidR="00BE43FC" w:rsidRDefault="00BE43FC">
            <w:r w:rsidRPr="00925617">
              <w:t>The transfer of part of a state’s area and population to another state.</w:t>
            </w:r>
          </w:p>
        </w:tc>
      </w:tr>
      <w:tr w:rsidR="00BE43FC" w14:paraId="4F8DD473" w14:textId="77777777" w:rsidTr="003D55B4">
        <w:tc>
          <w:tcPr>
            <w:tcW w:w="562" w:type="dxa"/>
          </w:tcPr>
          <w:p w14:paraId="4A29DF11" w14:textId="36CC3129" w:rsidR="00BE43FC" w:rsidRDefault="00BE43FC">
            <w:r>
              <w:t>15</w:t>
            </w:r>
          </w:p>
        </w:tc>
        <w:tc>
          <w:tcPr>
            <w:tcW w:w="2552" w:type="dxa"/>
          </w:tcPr>
          <w:p w14:paraId="435F63EB" w14:textId="77777777" w:rsidR="00BE43FC" w:rsidRDefault="00BE43FC"/>
        </w:tc>
        <w:tc>
          <w:tcPr>
            <w:tcW w:w="7371" w:type="dxa"/>
          </w:tcPr>
          <w:p w14:paraId="41288329" w14:textId="7AFD3272" w:rsidR="00BE43FC" w:rsidRPr="00925617" w:rsidRDefault="00BE43FC" w:rsidP="00BE43FC">
            <w:r w:rsidRPr="00925617">
              <w:t>A nation which has its own independent state, the</w:t>
            </w:r>
            <w:r>
              <w:t xml:space="preserve"> </w:t>
            </w:r>
            <w:r w:rsidRPr="00925617">
              <w:t>boundaries of the states coincide with the area inhabited by the nation</w:t>
            </w:r>
          </w:p>
          <w:p w14:paraId="3D8918EB" w14:textId="77777777" w:rsidR="00BE43FC" w:rsidRDefault="00BE43FC"/>
        </w:tc>
      </w:tr>
      <w:tr w:rsidR="00BE43FC" w14:paraId="53087F22" w14:textId="77777777" w:rsidTr="003D55B4">
        <w:tc>
          <w:tcPr>
            <w:tcW w:w="562" w:type="dxa"/>
          </w:tcPr>
          <w:p w14:paraId="0F1C1AE5" w14:textId="174E67F7" w:rsidR="00BE43FC" w:rsidRDefault="00BE43FC">
            <w:r>
              <w:t>16</w:t>
            </w:r>
          </w:p>
        </w:tc>
        <w:tc>
          <w:tcPr>
            <w:tcW w:w="2552" w:type="dxa"/>
          </w:tcPr>
          <w:p w14:paraId="444071DF" w14:textId="77777777" w:rsidR="00BE43FC" w:rsidRDefault="00BE43FC"/>
        </w:tc>
        <w:tc>
          <w:tcPr>
            <w:tcW w:w="7371" w:type="dxa"/>
          </w:tcPr>
          <w:p w14:paraId="78B380C8" w14:textId="77777777" w:rsidR="00BE43FC" w:rsidRPr="00925617" w:rsidRDefault="00BE43FC" w:rsidP="00BE43FC">
            <w:r w:rsidRPr="00925617">
              <w:t>Intervention by the global community, attempting to regulate issues such as human rights, sovereignty and territorial integrity.</w:t>
            </w:r>
          </w:p>
          <w:p w14:paraId="775D5811" w14:textId="77777777" w:rsidR="00BE43FC" w:rsidRDefault="00BE43FC"/>
        </w:tc>
      </w:tr>
      <w:tr w:rsidR="00BE43FC" w14:paraId="5F7CD543" w14:textId="77777777" w:rsidTr="003D55B4">
        <w:tc>
          <w:tcPr>
            <w:tcW w:w="562" w:type="dxa"/>
          </w:tcPr>
          <w:p w14:paraId="0802180B" w14:textId="65977509" w:rsidR="00BE43FC" w:rsidRDefault="00BE43FC">
            <w:r>
              <w:t>17</w:t>
            </w:r>
          </w:p>
        </w:tc>
        <w:tc>
          <w:tcPr>
            <w:tcW w:w="2552" w:type="dxa"/>
          </w:tcPr>
          <w:p w14:paraId="5361058F" w14:textId="77777777" w:rsidR="00BE43FC" w:rsidRDefault="00BE43FC"/>
        </w:tc>
        <w:tc>
          <w:tcPr>
            <w:tcW w:w="7371" w:type="dxa"/>
          </w:tcPr>
          <w:p w14:paraId="216EAB42" w14:textId="77777777" w:rsidR="00BE43FC" w:rsidRPr="00925617" w:rsidRDefault="00BE43FC" w:rsidP="00BE43FC">
            <w:r w:rsidRPr="00925617">
              <w:t>The right of a group with a distinctive territorial identity to freely determine its political status and freely pursue its economic, social and cultural development.</w:t>
            </w:r>
          </w:p>
          <w:p w14:paraId="4C1F1531" w14:textId="77777777" w:rsidR="00BE43FC" w:rsidRDefault="00BE43FC"/>
        </w:tc>
      </w:tr>
      <w:tr w:rsidR="00BE43FC" w14:paraId="3C79B481" w14:textId="77777777" w:rsidTr="003D55B4">
        <w:tc>
          <w:tcPr>
            <w:tcW w:w="562" w:type="dxa"/>
          </w:tcPr>
          <w:p w14:paraId="530E4AB9" w14:textId="6D986B00" w:rsidR="00BE43FC" w:rsidRDefault="00BE43FC">
            <w:r>
              <w:t>18</w:t>
            </w:r>
          </w:p>
        </w:tc>
        <w:tc>
          <w:tcPr>
            <w:tcW w:w="2552" w:type="dxa"/>
          </w:tcPr>
          <w:p w14:paraId="66557DD0" w14:textId="77777777" w:rsidR="00BE43FC" w:rsidRDefault="00BE43FC"/>
        </w:tc>
        <w:tc>
          <w:tcPr>
            <w:tcW w:w="7371" w:type="dxa"/>
          </w:tcPr>
          <w:p w14:paraId="5AABBA97" w14:textId="77777777" w:rsidR="00BE43FC" w:rsidRPr="00925617" w:rsidRDefault="00BE43FC" w:rsidP="00BE43FC">
            <w:r w:rsidRPr="00925617">
              <w:t xml:space="preserve">All countries whose identity and sovereignty are recognised under the auspices of the UN, plus other international organisations that choose to participate in global discussions and decision-making and which act collectively to resolve humanitarian issues. </w:t>
            </w:r>
          </w:p>
          <w:p w14:paraId="78C86FE6" w14:textId="77777777" w:rsidR="00BE43FC" w:rsidRDefault="00BE43FC"/>
        </w:tc>
      </w:tr>
    </w:tbl>
    <w:p w14:paraId="4E8EA502" w14:textId="6F2E94B0" w:rsidR="00ED4CB9" w:rsidRDefault="00BE43F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0B0471" wp14:editId="3B79E46F">
                <wp:simplePos x="0" y="0"/>
                <wp:positionH relativeFrom="column">
                  <wp:posOffset>376518</wp:posOffset>
                </wp:positionH>
                <wp:positionV relativeFrom="paragraph">
                  <wp:posOffset>482152</wp:posOffset>
                </wp:positionV>
                <wp:extent cx="2353235" cy="4195482"/>
                <wp:effectExtent l="0" t="0" r="9525" b="825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3235" cy="41954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B36F14" w14:textId="53407CB7" w:rsidR="00BE43FC" w:rsidRDefault="00BE43FC">
                            <w:r>
                              <w:t>Words:</w:t>
                            </w:r>
                          </w:p>
                          <w:p w14:paraId="6BFD4BCC" w14:textId="57B1DBC0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State</w:t>
                            </w:r>
                          </w:p>
                          <w:p w14:paraId="5D482E83" w14:textId="0535AC87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Nation </w:t>
                            </w:r>
                          </w:p>
                          <w:p w14:paraId="77287CF3" w14:textId="68C83903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Sovereignty</w:t>
                            </w:r>
                          </w:p>
                          <w:p w14:paraId="644016FB" w14:textId="4D05F300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Territorial Integrity</w:t>
                            </w:r>
                          </w:p>
                          <w:p w14:paraId="78482DF3" w14:textId="2EA3EF76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Nation state</w:t>
                            </w:r>
                          </w:p>
                          <w:p w14:paraId="62265A95" w14:textId="596FA777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Nation Building</w:t>
                            </w:r>
                          </w:p>
                          <w:p w14:paraId="2B786071" w14:textId="46509FE5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Territory</w:t>
                            </w:r>
                          </w:p>
                          <w:p w14:paraId="1E12FAEC" w14:textId="2ECBCCA9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State apparatus</w:t>
                            </w:r>
                          </w:p>
                          <w:p w14:paraId="5B7731C8" w14:textId="41C98BF9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International Borders</w:t>
                            </w:r>
                          </w:p>
                          <w:p w14:paraId="6C0BB3C9" w14:textId="562449C4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Self-determination</w:t>
                            </w:r>
                          </w:p>
                          <w:p w14:paraId="492ECEC0" w14:textId="1F732119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International community</w:t>
                            </w:r>
                          </w:p>
                          <w:p w14:paraId="1EC9813E" w14:textId="34A1A519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Global Governance</w:t>
                            </w:r>
                          </w:p>
                          <w:p w14:paraId="38478653" w14:textId="200D0E5C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Secession</w:t>
                            </w:r>
                          </w:p>
                          <w:p w14:paraId="2FECAB07" w14:textId="576CC639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Norms</w:t>
                            </w:r>
                          </w:p>
                          <w:p w14:paraId="02FD55EC" w14:textId="6131D15F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Intervention</w:t>
                            </w:r>
                          </w:p>
                          <w:p w14:paraId="4F3A224C" w14:textId="5B790BF1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Geopolitics</w:t>
                            </w:r>
                          </w:p>
                          <w:p w14:paraId="4DCBF1F8" w14:textId="0B690F92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ACs</w:t>
                            </w:r>
                          </w:p>
                          <w:p w14:paraId="5887141A" w14:textId="1EB6C27E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EDCs</w:t>
                            </w:r>
                          </w:p>
                          <w:p w14:paraId="64501E15" w14:textId="6F85A490" w:rsidR="00BE43FC" w:rsidRDefault="00BE43FC" w:rsidP="00BE43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LIDCs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0B047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9.65pt;margin-top:37.95pt;width:185.3pt;height:33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" fillcolor="white [3201]" strokeweight=".5pt">
                <v:textbox>
                  <w:txbxContent>
                    <w:p w14:paraId="60B36F14" w14:textId="53407CB7" w:rsidR="00BE43FC" w:rsidRDefault="00BE43FC">
                      <w:r>
                        <w:t>Words:</w:t>
                      </w:r>
                    </w:p>
                    <w:p w14:paraId="6BFD4BCC" w14:textId="57B1DBC0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State</w:t>
                      </w:r>
                    </w:p>
                    <w:p w14:paraId="5D482E83" w14:textId="0535AC87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Nation </w:t>
                      </w:r>
                    </w:p>
                    <w:p w14:paraId="77287CF3" w14:textId="68C83903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Sovereignty</w:t>
                      </w:r>
                    </w:p>
                    <w:p w14:paraId="644016FB" w14:textId="4D05F300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Territorial Integrity</w:t>
                      </w:r>
                    </w:p>
                    <w:p w14:paraId="78482DF3" w14:textId="2EA3EF76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Nation state</w:t>
                      </w:r>
                    </w:p>
                    <w:p w14:paraId="62265A95" w14:textId="596FA777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Nation Building</w:t>
                      </w:r>
                    </w:p>
                    <w:p w14:paraId="2B786071" w14:textId="46509FE5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Territory</w:t>
                      </w:r>
                    </w:p>
                    <w:p w14:paraId="1E12FAEC" w14:textId="2ECBCCA9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State apparatus</w:t>
                      </w:r>
                    </w:p>
                    <w:p w14:paraId="5B7731C8" w14:textId="41C98BF9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International Borders</w:t>
                      </w:r>
                    </w:p>
                    <w:p w14:paraId="6C0BB3C9" w14:textId="562449C4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Self-determination</w:t>
                      </w:r>
                    </w:p>
                    <w:p w14:paraId="492ECEC0" w14:textId="1F732119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International community</w:t>
                      </w:r>
                    </w:p>
                    <w:p w14:paraId="1EC9813E" w14:textId="34A1A519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Global Governance</w:t>
                      </w:r>
                    </w:p>
                    <w:p w14:paraId="38478653" w14:textId="200D0E5C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Secession</w:t>
                      </w:r>
                    </w:p>
                    <w:p w14:paraId="2FECAB07" w14:textId="576CC639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Norms</w:t>
                      </w:r>
                    </w:p>
                    <w:p w14:paraId="02FD55EC" w14:textId="6131D15F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Intervention</w:t>
                      </w:r>
                    </w:p>
                    <w:p w14:paraId="4F3A224C" w14:textId="5B790BF1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Geopolitics</w:t>
                      </w:r>
                    </w:p>
                    <w:p w14:paraId="4DCBF1F8" w14:textId="0B690F92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ACs</w:t>
                      </w:r>
                    </w:p>
                    <w:p w14:paraId="5887141A" w14:textId="1EB6C27E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EDCs</w:t>
                      </w:r>
                    </w:p>
                    <w:p w14:paraId="64501E15" w14:textId="6F85A490" w:rsidR="00BE43FC" w:rsidRDefault="00BE43FC" w:rsidP="00BE43F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LIDCs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D4CB9" w:rsidSect="00BE43F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E25CF1"/>
    <w:multiLevelType w:val="hybridMultilevel"/>
    <w:tmpl w:val="B5EA87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74"/>
    <w:rsid w:val="003D55B4"/>
    <w:rsid w:val="007C1F74"/>
    <w:rsid w:val="00970AB3"/>
    <w:rsid w:val="00BE43FC"/>
    <w:rsid w:val="00C0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11E0"/>
  <w15:chartTrackingRefBased/>
  <w15:docId w15:val="{B5F2C5F3-8A3D-F74D-833F-C5F38057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3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43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4</cp:revision>
  <dcterms:created xsi:type="dcterms:W3CDTF">2019-01-31T20:44:00Z</dcterms:created>
  <dcterms:modified xsi:type="dcterms:W3CDTF">2019-01-31T20:52:00Z</dcterms:modified>
</cp:coreProperties>
</file>